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90857" w14:textId="7576B07C" w:rsidR="00CD0CAB" w:rsidRPr="00CD0CAB" w:rsidRDefault="00CD0CAB" w:rsidP="00CD0CAB">
      <w:pPr>
        <w:rPr>
          <w:rFonts w:hint="eastAsia"/>
          <w:b/>
          <w:bCs/>
        </w:rPr>
      </w:pPr>
      <w:r>
        <w:rPr>
          <w:rFonts w:hint="eastAsia"/>
          <w:b/>
          <w:bCs/>
        </w:rPr>
        <w:t>中瑞</w:t>
      </w:r>
      <w:proofErr w:type="gramStart"/>
      <w:r>
        <w:rPr>
          <w:rFonts w:hint="eastAsia"/>
          <w:b/>
          <w:bCs/>
        </w:rPr>
        <w:t>祥</w:t>
      </w:r>
      <w:proofErr w:type="gramEnd"/>
      <w:r w:rsidRPr="00CD0CAB">
        <w:rPr>
          <w:rFonts w:hint="eastAsia"/>
          <w:b/>
          <w:bCs/>
        </w:rPr>
        <w:t>不锈钢全自动溶液过滤器的操作步骤工作原理</w:t>
      </w:r>
    </w:p>
    <w:p w14:paraId="1F28C541" w14:textId="4771D7F5" w:rsidR="00CD0CAB" w:rsidRPr="00CD0CAB" w:rsidRDefault="00CD0CAB" w:rsidP="00CD0CAB">
      <w:pPr>
        <w:rPr>
          <w:b/>
          <w:bCs/>
        </w:rPr>
      </w:pPr>
    </w:p>
    <w:p w14:paraId="30540BC1" w14:textId="0201EE8A" w:rsidR="00CD0CAB" w:rsidRPr="00CD0CAB" w:rsidRDefault="00CD0CAB" w:rsidP="00CD0CAB">
      <w:pPr>
        <w:rPr>
          <w:rFonts w:hint="eastAsia"/>
        </w:rPr>
      </w:pPr>
      <w:r w:rsidRPr="00CD0CAB">
        <w:rPr>
          <w:rFonts w:hint="eastAsia"/>
        </w:rPr>
        <w:t>基于其自动化设计，核心原理涉及过滤、压差监测和自动清洗循环。以下结合工作原理和操作流程进行说明。</w:t>
      </w:r>
    </w:p>
    <w:p w14:paraId="2353BB24" w14:textId="77777777" w:rsidR="00CD0CAB" w:rsidRPr="00CD0CAB" w:rsidRDefault="00CD0CAB" w:rsidP="00CD0CAB">
      <w:pPr>
        <w:rPr>
          <w:rFonts w:hint="eastAsia"/>
          <w:b/>
          <w:bCs/>
        </w:rPr>
      </w:pPr>
      <w:r w:rsidRPr="00CD0CAB">
        <w:rPr>
          <w:rFonts w:hint="eastAsia"/>
          <w:b/>
          <w:bCs/>
        </w:rPr>
        <w:t>工作原理</w:t>
      </w:r>
    </w:p>
    <w:p w14:paraId="40281090" w14:textId="6EA5394F" w:rsidR="00CD0CAB" w:rsidRPr="00CD0CAB" w:rsidRDefault="00CD0CAB" w:rsidP="00CD0CAB">
      <w:pPr>
        <w:rPr>
          <w:rFonts w:hint="eastAsia"/>
        </w:rPr>
      </w:pPr>
      <w:r w:rsidRPr="00CD0CAB">
        <w:rPr>
          <w:rFonts w:hint="eastAsia"/>
        </w:rPr>
        <w:t>不锈钢全自动过滤器采用双层滤网结构（粗滤网和细滤网），溶液从入口进入后，首先通过粗滤网去除较大颗粒杂质，再经细滤网拦截细小颗粒，形成过滤杂质层。杂质在细滤网内侧堆积导致滤网内外压差增大。当压差达到预设值时，压差开关触发自动清洗程序，该过程无需外接能源，依靠水力驱动。清洗时，排污阀打开，水力控制阀</w:t>
      </w:r>
      <w:proofErr w:type="gramStart"/>
      <w:r w:rsidRPr="00CD0CAB">
        <w:rPr>
          <w:rFonts w:hint="eastAsia"/>
        </w:rPr>
        <w:t>动作使吸污</w:t>
      </w:r>
      <w:proofErr w:type="gramEnd"/>
      <w:r w:rsidRPr="00CD0CAB">
        <w:rPr>
          <w:rFonts w:hint="eastAsia"/>
        </w:rPr>
        <w:t>管内外形成压力差，产生负压吸力，同时电动机驱动吸污管作轴向螺旋运动，结合旋转与轴向运动彻底清洁滤网表面。整个清洗周期通常持续数十秒，且清洗期间过滤过程不间断，确保连续运行。</w:t>
      </w:r>
      <w:r w:rsidRPr="00CD0CAB">
        <w:rPr>
          <w:rFonts w:ascii="Times New Roman" w:hAnsi="Times New Roman" w:cs="Times New Roman"/>
        </w:rPr>
        <w:t>‌</w:t>
      </w:r>
    </w:p>
    <w:p w14:paraId="5C103E26" w14:textId="77777777" w:rsidR="00CD0CAB" w:rsidRPr="00CD0CAB" w:rsidRDefault="00CD0CAB" w:rsidP="00CD0CAB">
      <w:pPr>
        <w:rPr>
          <w:rFonts w:hint="eastAsia"/>
          <w:b/>
          <w:bCs/>
        </w:rPr>
      </w:pPr>
      <w:r w:rsidRPr="00CD0CAB">
        <w:rPr>
          <w:rFonts w:hint="eastAsia"/>
          <w:b/>
          <w:bCs/>
        </w:rPr>
        <w:t>操作步骤</w:t>
      </w:r>
    </w:p>
    <w:p w14:paraId="762D2FD6" w14:textId="77777777" w:rsidR="00CD0CAB" w:rsidRPr="00CD0CAB" w:rsidRDefault="00CD0CAB" w:rsidP="00CD0CAB">
      <w:r w:rsidRPr="00CD0CAB">
        <w:rPr>
          <w:rFonts w:ascii="Times New Roman" w:hAnsi="Times New Roman" w:cs="Times New Roman"/>
        </w:rPr>
        <w:t>‌</w:t>
      </w:r>
      <w:r w:rsidRPr="00CD0CAB">
        <w:rPr>
          <w:rFonts w:hint="eastAsia"/>
        </w:rPr>
        <w:t>启动与初始过滤</w:t>
      </w:r>
      <w:r w:rsidRPr="00CD0CAB">
        <w:rPr>
          <w:rFonts w:ascii="Times New Roman" w:hAnsi="Times New Roman" w:cs="Times New Roman"/>
        </w:rPr>
        <w:t>‌</w:t>
      </w:r>
      <w:r w:rsidRPr="00CD0CAB">
        <w:rPr>
          <w:rFonts w:ascii="等线" w:eastAsia="等线" w:hAnsi="等线" w:cs="等线" w:hint="eastAsia"/>
        </w:rPr>
        <w:t>：溶液从入口流入过滤器，</w:t>
      </w:r>
      <w:proofErr w:type="gramStart"/>
      <w:r w:rsidRPr="00CD0CAB">
        <w:rPr>
          <w:rFonts w:ascii="等线" w:eastAsia="等线" w:hAnsi="等线" w:cs="等线" w:hint="eastAsia"/>
        </w:rPr>
        <w:t>经粗滤网</w:t>
      </w:r>
      <w:proofErr w:type="gramEnd"/>
      <w:r w:rsidRPr="00CD0CAB">
        <w:rPr>
          <w:rFonts w:ascii="等线" w:eastAsia="等线" w:hAnsi="等线" w:cs="等线" w:hint="eastAsia"/>
        </w:rPr>
        <w:t>和细滤网逐级过滤，杂质被截留在滤网内侧，</w:t>
      </w:r>
      <w:proofErr w:type="gramStart"/>
      <w:r w:rsidRPr="00CD0CAB">
        <w:rPr>
          <w:rFonts w:ascii="等线" w:eastAsia="等线" w:hAnsi="等线" w:cs="等线" w:hint="eastAsia"/>
        </w:rPr>
        <w:t>净液从</w:t>
      </w:r>
      <w:proofErr w:type="gramEnd"/>
      <w:r w:rsidRPr="00CD0CAB">
        <w:rPr>
          <w:rFonts w:ascii="等线" w:eastAsia="等线" w:hAnsi="等线" w:cs="等线" w:hint="eastAsia"/>
        </w:rPr>
        <w:t>出口排出。系统默认处于自动模式，无需人工干预初始过滤阶段。</w:t>
      </w:r>
      <w:r w:rsidRPr="00CD0CAB">
        <w:rPr>
          <w:rFonts w:ascii="Times New Roman" w:hAnsi="Times New Roman" w:cs="Times New Roman"/>
        </w:rPr>
        <w:t>‌</w:t>
      </w:r>
    </w:p>
    <w:p w14:paraId="52FB9D68" w14:textId="77777777" w:rsidR="00CD0CAB" w:rsidRPr="00CD0CAB" w:rsidRDefault="00CD0CAB" w:rsidP="00CD0CAB">
      <w:r w:rsidRPr="00CD0CAB">
        <w:rPr>
          <w:rFonts w:ascii="Times New Roman" w:hAnsi="Times New Roman" w:cs="Times New Roman"/>
        </w:rPr>
        <w:t>‌</w:t>
      </w:r>
      <w:r w:rsidRPr="00CD0CAB">
        <w:rPr>
          <w:rFonts w:hint="eastAsia"/>
        </w:rPr>
        <w:t>压差监测与清洗触发</w:t>
      </w:r>
      <w:r w:rsidRPr="00CD0CAB">
        <w:rPr>
          <w:rFonts w:ascii="Times New Roman" w:hAnsi="Times New Roman" w:cs="Times New Roman"/>
        </w:rPr>
        <w:t>‌</w:t>
      </w:r>
      <w:r w:rsidRPr="00CD0CAB">
        <w:rPr>
          <w:rFonts w:ascii="等线" w:eastAsia="等线" w:hAnsi="等线" w:cs="等线" w:hint="eastAsia"/>
        </w:rPr>
        <w:t>：差压控制器实时监测进出口压差，当压差达到预设值（如</w:t>
      </w:r>
      <w:r w:rsidRPr="00CD0CAB">
        <w:t>0.05-0.1MPa）时，自动发送信号至电控系统，启动清洗程序。清洗周期可通过控制器调节，典型值为10-60秒。</w:t>
      </w:r>
      <w:r w:rsidRPr="00CD0CAB">
        <w:rPr>
          <w:rFonts w:ascii="Times New Roman" w:hAnsi="Times New Roman" w:cs="Times New Roman"/>
        </w:rPr>
        <w:t>‌</w:t>
      </w:r>
    </w:p>
    <w:p w14:paraId="439426F9" w14:textId="77777777" w:rsidR="00CD0CAB" w:rsidRPr="00CD0CAB" w:rsidRDefault="00CD0CAB" w:rsidP="00CD0CAB">
      <w:r w:rsidRPr="00CD0CAB">
        <w:rPr>
          <w:rFonts w:ascii="Times New Roman" w:hAnsi="Times New Roman" w:cs="Times New Roman"/>
        </w:rPr>
        <w:t>‌</w:t>
      </w:r>
      <w:r w:rsidRPr="00CD0CAB">
        <w:rPr>
          <w:rFonts w:hint="eastAsia"/>
        </w:rPr>
        <w:t>自动清洗执行</w:t>
      </w:r>
      <w:r w:rsidRPr="00CD0CAB">
        <w:rPr>
          <w:rFonts w:ascii="Times New Roman" w:hAnsi="Times New Roman" w:cs="Times New Roman"/>
        </w:rPr>
        <w:t>‌</w:t>
      </w:r>
      <w:r w:rsidRPr="00CD0CAB">
        <w:rPr>
          <w:rFonts w:ascii="等线" w:eastAsia="等线" w:hAnsi="等线" w:cs="等线" w:hint="eastAsia"/>
        </w:rPr>
        <w:t>：电控系统驱动水力马达和排污阀动作，吸污管在负压作用下吸附滤网内壁杂质，并通过轴向螺旋运动覆盖全表面。清洗过程中压力瞬时下降，排污阀排出污物。</w:t>
      </w:r>
      <w:r w:rsidRPr="00CD0CAB">
        <w:rPr>
          <w:rFonts w:ascii="Times New Roman" w:hAnsi="Times New Roman" w:cs="Times New Roman"/>
        </w:rPr>
        <w:t>‌</w:t>
      </w:r>
    </w:p>
    <w:p w14:paraId="1D837AC2" w14:textId="77777777" w:rsidR="00CD0CAB" w:rsidRPr="00CD0CAB" w:rsidRDefault="00CD0CAB" w:rsidP="00CD0CAB">
      <w:r w:rsidRPr="00CD0CAB">
        <w:rPr>
          <w:rFonts w:ascii="Times New Roman" w:hAnsi="Times New Roman" w:cs="Times New Roman"/>
        </w:rPr>
        <w:t>‌</w:t>
      </w:r>
      <w:r w:rsidRPr="00CD0CAB">
        <w:rPr>
          <w:rFonts w:hint="eastAsia"/>
        </w:rPr>
        <w:t>清洗结束与复位</w:t>
      </w:r>
      <w:r w:rsidRPr="00CD0CAB">
        <w:rPr>
          <w:rFonts w:ascii="Times New Roman" w:hAnsi="Times New Roman" w:cs="Times New Roman"/>
        </w:rPr>
        <w:t>‌</w:t>
      </w:r>
      <w:r w:rsidRPr="00CD0CAB">
        <w:rPr>
          <w:rFonts w:ascii="等线" w:eastAsia="等线" w:hAnsi="等线" w:cs="等线" w:hint="eastAsia"/>
        </w:rPr>
        <w:t>：清洗完成后，排污阀关闭，系统恢复初始状态，压差恢复正常后进入待机模式，准备下一过滤周期。整个过程实现无人值守连续运行。</w:t>
      </w:r>
      <w:r w:rsidRPr="00CD0CAB">
        <w:rPr>
          <w:rFonts w:ascii="Times New Roman" w:hAnsi="Times New Roman" w:cs="Times New Roman"/>
        </w:rPr>
        <w:t>‌</w:t>
      </w:r>
    </w:p>
    <w:p w14:paraId="42772514" w14:textId="5429F16E" w:rsidR="00F7664F" w:rsidRPr="00CD0CAB" w:rsidRDefault="00CD0CAB" w:rsidP="00CD0CAB">
      <w:pPr>
        <w:rPr>
          <w:rFonts w:hint="eastAsia"/>
        </w:rPr>
      </w:pPr>
      <w:r w:rsidRPr="00CD0CAB">
        <w:rPr>
          <w:rFonts w:hint="eastAsia"/>
        </w:rPr>
        <w:t>该过滤器支持工作压力≤1.0MPa（可定制更高），过滤精度范围为10-3000微米，反冲洗耗水量极少（占过滤水量的0.08%-0.6%），适用于多种溶液处理场景</w:t>
      </w:r>
    </w:p>
    <w:sectPr w:rsidR="00F7664F" w:rsidRPr="00CD0C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E22E1"/>
    <w:multiLevelType w:val="multilevel"/>
    <w:tmpl w:val="8E40D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4040C1"/>
    <w:multiLevelType w:val="multilevel"/>
    <w:tmpl w:val="CE46C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3907AF"/>
    <w:multiLevelType w:val="multilevel"/>
    <w:tmpl w:val="D842D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3378326">
    <w:abstractNumId w:val="0"/>
  </w:num>
  <w:num w:numId="2" w16cid:durableId="472481159">
    <w:abstractNumId w:val="1"/>
  </w:num>
  <w:num w:numId="3" w16cid:durableId="6433902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782"/>
    <w:rsid w:val="001213E4"/>
    <w:rsid w:val="00160F15"/>
    <w:rsid w:val="00435806"/>
    <w:rsid w:val="00457782"/>
    <w:rsid w:val="004D251A"/>
    <w:rsid w:val="00607770"/>
    <w:rsid w:val="00624ED4"/>
    <w:rsid w:val="00854B5B"/>
    <w:rsid w:val="00914E23"/>
    <w:rsid w:val="00921AD2"/>
    <w:rsid w:val="00AB364F"/>
    <w:rsid w:val="00B37410"/>
    <w:rsid w:val="00B416F2"/>
    <w:rsid w:val="00BB779F"/>
    <w:rsid w:val="00C8251E"/>
    <w:rsid w:val="00C834B0"/>
    <w:rsid w:val="00CD0CAB"/>
    <w:rsid w:val="00CE5791"/>
    <w:rsid w:val="00D61E7D"/>
    <w:rsid w:val="00DA1391"/>
    <w:rsid w:val="00F7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A86447"/>
  <w15:chartTrackingRefBased/>
  <w15:docId w15:val="{ADDDE5D1-6F03-4C96-81D4-D0A1C3D0A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5778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77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778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7782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57782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7782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7782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7782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57782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57782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577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577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57782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57782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457782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57782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57782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57782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5778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577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5778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5778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577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45778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5778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5778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577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45778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57782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624ED4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624E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366</Words>
  <Characters>367</Characters>
  <Application>Microsoft Office Word</Application>
  <DocSecurity>0</DocSecurity>
  <Lines>15</Lines>
  <Paragraphs>17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dcterms:created xsi:type="dcterms:W3CDTF">2025-12-23T00:41:00Z</dcterms:created>
  <dcterms:modified xsi:type="dcterms:W3CDTF">2025-12-23T00:41:00Z</dcterms:modified>
</cp:coreProperties>
</file>